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A2" w:rsidRPr="00DD46DD" w:rsidRDefault="00C50275" w:rsidP="00C50275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46D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ČEZ Distribuce ohlašuje </w:t>
      </w:r>
      <w:r w:rsidR="00EB4FA2" w:rsidRPr="00DD46D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plánovan</w:t>
      </w:r>
      <w:r w:rsidRPr="00DD46D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ou</w:t>
      </w:r>
      <w:r w:rsidR="00EB4FA2" w:rsidRPr="00DD46D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odstáv</w:t>
      </w:r>
      <w:r w:rsidRPr="00DD46D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ku</w:t>
      </w:r>
      <w:r w:rsidR="00EB4FA2" w:rsidRPr="00DD46D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</w:t>
      </w:r>
      <w:r w:rsidRPr="00DD46D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dne </w:t>
      </w:r>
      <w:r w:rsidR="00EB4FA2" w:rsidRPr="00DD46DD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  <w:t>3.12.2020 (07:30 - 15:30) - plánovaná odstávka č. 110060741323</w:t>
      </w:r>
    </w:p>
    <w:p w:rsidR="00EB4FA2" w:rsidRDefault="00EB4FA2" w:rsidP="00EB4FA2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</w:pPr>
      <w:r w:rsidRPr="00DD46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Březno - Březno, okres Mladá Boleslav</w:t>
      </w:r>
    </w:p>
    <w:p w:rsidR="00C43134" w:rsidRPr="00DD46DD" w:rsidRDefault="00C43134" w:rsidP="00EB4FA2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</w:pPr>
    </w:p>
    <w:p w:rsidR="00EB4FA2" w:rsidRDefault="00EB4FA2" w:rsidP="00EB4F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</w:pPr>
      <w:r w:rsidRPr="007C3223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  <w:t>Březno</w:t>
      </w:r>
      <w:r w:rsidR="00695551" w:rsidRPr="007C3223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  <w:t xml:space="preserve"> </w:t>
      </w:r>
    </w:p>
    <w:p w:rsidR="007C3223" w:rsidRDefault="00C50275" w:rsidP="00EB4F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</w:pPr>
      <w:bookmarkStart w:id="0" w:name="_GoBack"/>
      <w:bookmarkEnd w:id="0"/>
      <w:r w:rsidRPr="00C43134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  <w:t>Týká se čísel popisných</w:t>
      </w:r>
      <w:r w:rsidR="00C43134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  <w:t>:</w:t>
      </w:r>
    </w:p>
    <w:p w:rsidR="00C43134" w:rsidRPr="00C43134" w:rsidRDefault="00C43134" w:rsidP="00EB4F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</w:pPr>
    </w:p>
    <w:p w:rsidR="00EB4FA2" w:rsidRPr="007C3223" w:rsidRDefault="00EB4FA2" w:rsidP="00EB4F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cs-CZ"/>
        </w:rPr>
      </w:pPr>
      <w:r w:rsidRPr="007C322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cs-CZ"/>
        </w:rPr>
        <w:t>48, 49, 56, 64, 71, 77, 98, 108, 114, 118, 119, 120, 122, 127, 132, 136, 137, 138, 148, 149, 150, 154, 155, 156, 157, 158, 159, 160, 161, 162, 166, 167, 168, 170, 171, 173, 177, 180, 195, 196, 205, 265, 268, 269, 270, 271, 278, 279, 314, 337, parc. č. 342, parc. č. 452/5, parc. č. 463/74, parc. č. 1124</w:t>
      </w:r>
    </w:p>
    <w:p w:rsidR="000924B8" w:rsidRPr="007C3223" w:rsidRDefault="000924B8">
      <w:pPr>
        <w:rPr>
          <w:sz w:val="28"/>
          <w:szCs w:val="28"/>
        </w:rPr>
      </w:pPr>
    </w:p>
    <w:sectPr w:rsidR="000924B8" w:rsidRPr="007C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A2"/>
    <w:rsid w:val="000924B8"/>
    <w:rsid w:val="00695551"/>
    <w:rsid w:val="007C3223"/>
    <w:rsid w:val="008E582A"/>
    <w:rsid w:val="00C43134"/>
    <w:rsid w:val="00C50275"/>
    <w:rsid w:val="00DD46DD"/>
    <w:rsid w:val="00E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0C17"/>
  <w15:chartTrackingRefBased/>
  <w15:docId w15:val="{AC3CA7C3-FED8-4E9E-8C8C-35641437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406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950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8</cp:revision>
  <dcterms:created xsi:type="dcterms:W3CDTF">2020-11-16T07:15:00Z</dcterms:created>
  <dcterms:modified xsi:type="dcterms:W3CDTF">2020-11-16T08:48:00Z</dcterms:modified>
</cp:coreProperties>
</file>